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附件</w:t>
      </w:r>
      <w:r>
        <w:rPr>
          <w:rFonts w:ascii="Times New Roman" w:hAnsi="Times New Roman" w:eastAsia="Times New Roman" w:cs="Times New Roman"/>
          <w:color w:val="000000"/>
          <w:spacing w:val="0"/>
          <w:w w:val="100"/>
          <w:position w:val="0"/>
        </w:rPr>
        <w:t>2</w:t>
      </w:r>
    </w:p>
    <w:p>
      <w:pPr>
        <w:pStyle w:val="5"/>
        <w:keepNext/>
        <w:keepLines/>
        <w:widowControl w:val="0"/>
        <w:shd w:val="clear" w:color="auto" w:fill="auto"/>
        <w:bidi w:val="0"/>
        <w:spacing w:before="0" w:after="280" w:line="528" w:lineRule="exact"/>
        <w:ind w:left="0" w:right="0" w:firstLine="0"/>
        <w:jc w:val="center"/>
      </w:pPr>
      <w:bookmarkStart w:id="0" w:name="bookmark33"/>
      <w:bookmarkStart w:id="1" w:name="bookmark34"/>
      <w:bookmarkStart w:id="2" w:name="bookmark35"/>
      <w:r>
        <w:rPr>
          <w:color w:val="000000"/>
          <w:spacing w:val="0"/>
          <w:w w:val="100"/>
          <w:position w:val="0"/>
        </w:rPr>
        <w:t>安徽省</w:t>
      </w:r>
      <w:r>
        <w:rPr>
          <w:rFonts w:ascii="Times New Roman" w:hAnsi="Times New Roman" w:eastAsia="Times New Roman" w:cs="Times New Roman"/>
          <w:b/>
          <w:bCs/>
          <w:color w:val="000000"/>
          <w:spacing w:val="0"/>
          <w:w w:val="100"/>
          <w:position w:val="0"/>
        </w:rPr>
        <w:t>2022</w:t>
      </w:r>
      <w:r>
        <w:rPr>
          <w:color w:val="000000"/>
          <w:spacing w:val="0"/>
          <w:w w:val="100"/>
          <w:position w:val="0"/>
        </w:rPr>
        <w:t>届高校毕业生国有企业专场招聘会</w:t>
      </w:r>
      <w:r>
        <w:rPr>
          <w:color w:val="000000"/>
          <w:spacing w:val="0"/>
          <w:w w:val="100"/>
          <w:position w:val="0"/>
        </w:rPr>
        <w:br w:type="textWrapping"/>
      </w:r>
      <w:r>
        <w:rPr>
          <w:color w:val="000000"/>
          <w:spacing w:val="0"/>
          <w:w w:val="100"/>
          <w:position w:val="0"/>
        </w:rPr>
        <w:t>合肥工业大学来校招聘人员健康承诺书</w:t>
      </w:r>
      <w:bookmarkEnd w:id="0"/>
      <w:bookmarkEnd w:id="1"/>
      <w:bookmarkEnd w:id="2"/>
    </w:p>
    <w:tbl>
      <w:tblPr>
        <w:tblStyle w:val="2"/>
        <w:tblW w:w="0" w:type="auto"/>
        <w:jc w:val="center"/>
        <w:tblLayout w:type="fixed"/>
        <w:tblCellMar>
          <w:top w:w="0" w:type="dxa"/>
          <w:left w:w="10" w:type="dxa"/>
          <w:bottom w:w="0" w:type="dxa"/>
          <w:right w:w="10" w:type="dxa"/>
        </w:tblCellMar>
      </w:tblPr>
      <w:tblGrid>
        <w:gridCol w:w="1771"/>
        <w:gridCol w:w="3129"/>
        <w:gridCol w:w="1311"/>
        <w:gridCol w:w="883"/>
        <w:gridCol w:w="1915"/>
      </w:tblGrid>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单位名称</w:t>
            </w:r>
          </w:p>
        </w:tc>
        <w:tc>
          <w:tcPr>
            <w:tcW w:w="3129" w:type="dxa"/>
            <w:tcBorders>
              <w:top w:val="single" w:color="auto" w:sz="4" w:space="0"/>
              <w:left w:val="single" w:color="auto" w:sz="4" w:space="0"/>
            </w:tcBorders>
            <w:shd w:val="clear" w:color="auto" w:fill="FFFFFF"/>
            <w:vAlign w:val="bottom"/>
          </w:tcPr>
          <w:p>
            <w:pPr>
              <w:widowControl w:val="0"/>
              <w:jc w:val="center"/>
              <w:rPr>
                <w:sz w:val="22"/>
                <w:szCs w:val="22"/>
              </w:rPr>
            </w:pPr>
          </w:p>
        </w:tc>
        <w:tc>
          <w:tcPr>
            <w:tcW w:w="1311"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81" w:beforeLines="50"/>
              <w:jc w:val="center"/>
              <w:textAlignment w:val="auto"/>
              <w:rPr>
                <w:sz w:val="10"/>
                <w:szCs w:val="10"/>
              </w:rPr>
            </w:pPr>
            <w:r>
              <w:rPr>
                <w:rFonts w:ascii="宋体" w:hAnsi="宋体" w:eastAsia="宋体" w:cs="宋体"/>
                <w:b/>
                <w:bCs/>
                <w:color w:val="000000"/>
                <w:spacing w:val="0"/>
                <w:w w:val="100"/>
                <w:position w:val="0"/>
                <w:sz w:val="22"/>
                <w:szCs w:val="22"/>
                <w:u w:val="none"/>
                <w:shd w:val="clear" w:color="auto" w:fill="auto"/>
                <w:lang w:val="zh-TW" w:eastAsia="zh-TW" w:bidi="zh-TW"/>
              </w:rPr>
              <w:t>来校时间</w:t>
            </w:r>
          </w:p>
        </w:tc>
        <w:tc>
          <w:tcPr>
            <w:tcW w:w="2798" w:type="dxa"/>
            <w:gridSpan w:val="2"/>
            <w:tcBorders>
              <w:top w:val="single" w:color="auto" w:sz="4" w:space="0"/>
              <w:left w:val="single" w:color="auto" w:sz="4" w:space="0"/>
              <w:right w:val="single" w:color="auto" w:sz="4" w:space="0"/>
            </w:tcBorders>
            <w:shd w:val="clear" w:color="auto" w:fill="FFFFFF"/>
            <w:vAlign w:val="bottom"/>
          </w:tcPr>
          <w:p>
            <w:pPr>
              <w:widowControl w:val="0"/>
              <w:jc w:val="center"/>
              <w:rPr>
                <w:b/>
                <w:bCs/>
                <w:color w:val="000000"/>
                <w:spacing w:val="0"/>
                <w:w w:val="100"/>
                <w:position w:val="0"/>
                <w:sz w:val="22"/>
                <w:szCs w:val="22"/>
              </w:rPr>
            </w:pPr>
          </w:p>
        </w:tc>
      </w:tr>
      <w:tr>
        <w:tblPrEx>
          <w:tblCellMar>
            <w:top w:w="0" w:type="dxa"/>
            <w:left w:w="10" w:type="dxa"/>
            <w:bottom w:w="0" w:type="dxa"/>
            <w:right w:w="10" w:type="dxa"/>
          </w:tblCellMar>
        </w:tblPrEx>
        <w:trPr>
          <w:trHeight w:val="442"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单位所在地</w:t>
            </w:r>
          </w:p>
        </w:tc>
        <w:tc>
          <w:tcPr>
            <w:tcW w:w="7238" w:type="dxa"/>
            <w:gridSpan w:val="4"/>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tabs>
                <w:tab w:val="left" w:pos="1986"/>
              </w:tabs>
              <w:bidi w:val="0"/>
              <w:spacing w:before="0" w:after="0" w:line="240" w:lineRule="auto"/>
              <w:ind w:left="1040" w:right="0" w:firstLine="0"/>
              <w:jc w:val="both"/>
              <w:rPr>
                <w:sz w:val="22"/>
                <w:szCs w:val="22"/>
              </w:rPr>
            </w:pPr>
            <w:r>
              <w:rPr>
                <w:b/>
                <w:bCs/>
                <w:color w:val="000000"/>
                <w:spacing w:val="0"/>
                <w:w w:val="100"/>
                <w:position w:val="0"/>
                <w:sz w:val="22"/>
                <w:szCs w:val="22"/>
              </w:rPr>
              <w:t>省</w:t>
            </w:r>
            <w:r>
              <w:rPr>
                <w:b/>
                <w:bCs/>
                <w:color w:val="000000"/>
                <w:spacing w:val="0"/>
                <w:w w:val="100"/>
                <w:position w:val="0"/>
                <w:sz w:val="22"/>
                <w:szCs w:val="22"/>
              </w:rPr>
              <w:tab/>
            </w:r>
            <w:r>
              <w:rPr>
                <w:b/>
                <w:bCs/>
                <w:color w:val="000000"/>
                <w:spacing w:val="0"/>
                <w:w w:val="100"/>
                <w:position w:val="0"/>
                <w:sz w:val="22"/>
                <w:szCs w:val="22"/>
              </w:rPr>
              <w:t>市</w:t>
            </w:r>
          </w:p>
        </w:tc>
      </w:tr>
      <w:tr>
        <w:tblPrEx>
          <w:tblCellMar>
            <w:top w:w="0" w:type="dxa"/>
            <w:left w:w="10" w:type="dxa"/>
            <w:bottom w:w="0" w:type="dxa"/>
            <w:right w:w="10" w:type="dxa"/>
          </w:tblCellMar>
        </w:tblPrEx>
        <w:trPr>
          <w:trHeight w:val="442" w:hRule="exact"/>
          <w:jc w:val="center"/>
        </w:trPr>
        <w:tc>
          <w:tcPr>
            <w:tcW w:w="9009" w:type="dxa"/>
            <w:gridSpan w:val="5"/>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4"/>
                <w:szCs w:val="24"/>
              </w:rPr>
              <w:t>来校招聘人员信息</w:t>
            </w:r>
          </w:p>
        </w:tc>
      </w:tr>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姓名</w:t>
            </w:r>
          </w:p>
        </w:tc>
        <w:tc>
          <w:tcPr>
            <w:gridSpan w:val="3"/>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身份证号</w:t>
            </w:r>
          </w:p>
        </w:tc>
        <w:tc>
          <w:tcPr>
            <w:tcW w:w="1915" w:type="dxa"/>
            <w:tcBorders>
              <w:top w:val="single" w:color="auto" w:sz="4" w:space="0"/>
              <w:left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手机号</w:t>
            </w:r>
          </w:p>
        </w:tc>
      </w:tr>
      <w:tr>
        <w:tblPrEx>
          <w:tblCellMar>
            <w:top w:w="0" w:type="dxa"/>
            <w:left w:w="10" w:type="dxa"/>
            <w:bottom w:w="0" w:type="dxa"/>
            <w:right w:w="10" w:type="dxa"/>
          </w:tblCellMar>
        </w:tblPrEx>
        <w:trPr>
          <w:trHeight w:val="437" w:hRule="exact"/>
          <w:jc w:val="center"/>
        </w:trPr>
        <w:tc>
          <w:tcPr>
            <w:tcBorders>
              <w:top w:val="single" w:color="auto" w:sz="4" w:space="0"/>
              <w:left w:val="single" w:color="auto" w:sz="4" w:space="0"/>
            </w:tcBorders>
            <w:shd w:val="clear" w:color="auto" w:fill="FFFFFF"/>
            <w:vAlign w:val="top"/>
          </w:tcPr>
          <w:p>
            <w:pPr>
              <w:widowControl w:val="0"/>
              <w:jc w:val="center"/>
              <w:rPr>
                <w:sz w:val="10"/>
                <w:szCs w:val="10"/>
              </w:rPr>
            </w:pPr>
          </w:p>
        </w:tc>
        <w:tc>
          <w:tcPr>
            <w:gridSpan w:val="3"/>
            <w:tcBorders>
              <w:top w:val="single" w:color="auto" w:sz="4" w:space="0"/>
              <w:left w:val="single" w:color="auto" w:sz="4" w:space="0"/>
            </w:tcBorders>
            <w:shd w:val="clear" w:color="auto" w:fill="FFFFFF"/>
            <w:vAlign w:val="top"/>
          </w:tcPr>
          <w:p>
            <w:pPr>
              <w:widowControl w:val="0"/>
              <w:jc w:val="center"/>
              <w:rPr>
                <w:sz w:val="10"/>
                <w:szCs w:val="10"/>
              </w:rPr>
            </w:pPr>
          </w:p>
        </w:tc>
        <w:tc>
          <w:tcPr>
            <w:tcW w:w="1915"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442" w:hRule="exact"/>
          <w:jc w:val="center"/>
        </w:trPr>
        <w:tc>
          <w:tcPr>
            <w:tcBorders>
              <w:top w:val="single" w:color="auto" w:sz="4" w:space="0"/>
              <w:left w:val="single" w:color="auto" w:sz="4" w:space="0"/>
            </w:tcBorders>
            <w:shd w:val="clear" w:color="auto" w:fill="FFFFFF"/>
            <w:vAlign w:val="top"/>
          </w:tcPr>
          <w:p>
            <w:pPr>
              <w:widowControl w:val="0"/>
              <w:jc w:val="center"/>
              <w:rPr>
                <w:sz w:val="10"/>
                <w:szCs w:val="10"/>
              </w:rPr>
            </w:pPr>
          </w:p>
        </w:tc>
        <w:tc>
          <w:tcPr>
            <w:gridSpan w:val="3"/>
            <w:tcBorders>
              <w:top w:val="single" w:color="auto" w:sz="4" w:space="0"/>
              <w:left w:val="single" w:color="auto" w:sz="4" w:space="0"/>
            </w:tcBorders>
            <w:shd w:val="clear" w:color="auto" w:fill="FFFFFF"/>
            <w:vAlign w:val="top"/>
          </w:tcPr>
          <w:p>
            <w:pPr>
              <w:widowControl w:val="0"/>
              <w:jc w:val="center"/>
              <w:rPr>
                <w:sz w:val="10"/>
                <w:szCs w:val="10"/>
              </w:rPr>
            </w:pPr>
          </w:p>
        </w:tc>
        <w:tc>
          <w:tcPr>
            <w:tcW w:w="1915"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437" w:hRule="exact"/>
          <w:jc w:val="center"/>
        </w:trPr>
        <w:tc>
          <w:tcPr>
            <w:tcBorders>
              <w:top w:val="single" w:color="auto" w:sz="4" w:space="0"/>
              <w:left w:val="single" w:color="auto" w:sz="4" w:space="0"/>
            </w:tcBorders>
            <w:shd w:val="clear" w:color="auto" w:fill="FFFFFF"/>
            <w:vAlign w:val="top"/>
          </w:tcPr>
          <w:p>
            <w:pPr>
              <w:widowControl w:val="0"/>
              <w:jc w:val="center"/>
              <w:rPr>
                <w:sz w:val="10"/>
                <w:szCs w:val="10"/>
              </w:rPr>
            </w:pPr>
          </w:p>
        </w:tc>
        <w:tc>
          <w:tcPr>
            <w:gridSpan w:val="3"/>
            <w:tcBorders>
              <w:top w:val="single" w:color="auto" w:sz="4" w:space="0"/>
              <w:left w:val="single" w:color="auto" w:sz="4" w:space="0"/>
            </w:tcBorders>
            <w:shd w:val="clear" w:color="auto" w:fill="FFFFFF"/>
            <w:vAlign w:val="top"/>
          </w:tcPr>
          <w:p>
            <w:pPr>
              <w:widowControl w:val="0"/>
              <w:jc w:val="center"/>
              <w:rPr>
                <w:sz w:val="10"/>
                <w:szCs w:val="10"/>
              </w:rPr>
            </w:pPr>
          </w:p>
        </w:tc>
        <w:tc>
          <w:tcPr>
            <w:tcW w:w="1915"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442" w:hRule="exact"/>
          <w:jc w:val="center"/>
        </w:trPr>
        <w:tc>
          <w:tcPr>
            <w:tcBorders>
              <w:top w:val="single" w:color="auto" w:sz="4" w:space="0"/>
              <w:left w:val="single" w:color="auto" w:sz="4" w:space="0"/>
            </w:tcBorders>
            <w:shd w:val="clear" w:color="auto" w:fill="FFFFFF"/>
            <w:vAlign w:val="top"/>
          </w:tcPr>
          <w:p>
            <w:pPr>
              <w:widowControl w:val="0"/>
              <w:jc w:val="center"/>
              <w:rPr>
                <w:sz w:val="10"/>
                <w:szCs w:val="10"/>
              </w:rPr>
            </w:pPr>
          </w:p>
        </w:tc>
        <w:tc>
          <w:tcPr>
            <w:gridSpan w:val="3"/>
            <w:tcBorders>
              <w:top w:val="single" w:color="auto" w:sz="4" w:space="0"/>
              <w:left w:val="single" w:color="auto" w:sz="4" w:space="0"/>
            </w:tcBorders>
            <w:shd w:val="clear" w:color="auto" w:fill="FFFFFF"/>
            <w:vAlign w:val="top"/>
          </w:tcPr>
          <w:p>
            <w:pPr>
              <w:widowControl w:val="0"/>
              <w:jc w:val="center"/>
              <w:rPr>
                <w:sz w:val="10"/>
                <w:szCs w:val="10"/>
              </w:rPr>
            </w:pPr>
          </w:p>
        </w:tc>
        <w:tc>
          <w:tcPr>
            <w:tcW w:w="1915" w:type="dxa"/>
            <w:tcBorders>
              <w:top w:val="single" w:color="auto" w:sz="4" w:space="0"/>
              <w:left w:val="single" w:color="auto" w:sz="4" w:space="0"/>
              <w:right w:val="single" w:color="auto" w:sz="4" w:space="0"/>
            </w:tcBorders>
            <w:shd w:val="clear" w:color="auto" w:fill="FFFFFF"/>
            <w:vAlign w:val="top"/>
          </w:tcPr>
          <w:p>
            <w:pPr>
              <w:widowControl w:val="0"/>
              <w:jc w:val="center"/>
              <w:rPr>
                <w:sz w:val="10"/>
                <w:szCs w:val="10"/>
              </w:rPr>
            </w:pPr>
          </w:p>
        </w:tc>
      </w:tr>
      <w:tr>
        <w:tblPrEx>
          <w:tblCellMar>
            <w:top w:w="0" w:type="dxa"/>
            <w:left w:w="10" w:type="dxa"/>
            <w:bottom w:w="0" w:type="dxa"/>
            <w:right w:w="10" w:type="dxa"/>
          </w:tblCellMar>
        </w:tblPrEx>
        <w:trPr>
          <w:trHeight w:val="5539" w:hRule="exact"/>
          <w:jc w:val="center"/>
        </w:trPr>
        <w:tc>
          <w:tcPr>
            <w:tcW w:w="9009" w:type="dxa"/>
            <w:gridSpan w:val="5"/>
            <w:tcBorders>
              <w:top w:val="single" w:color="auto" w:sz="4" w:space="0"/>
              <w:left w:val="single" w:color="auto" w:sz="4" w:space="0"/>
              <w:bottom w:val="single" w:color="auto" w:sz="4" w:space="0"/>
              <w:right w:val="single" w:color="auto" w:sz="4" w:space="0"/>
            </w:tcBorders>
            <w:shd w:val="clear" w:color="auto" w:fill="FFFFFF"/>
            <w:vAlign w:val="bottom"/>
          </w:tcPr>
          <w:p>
            <w:pPr>
              <w:pStyle w:val="6"/>
              <w:keepNext w:val="0"/>
              <w:keepLines w:val="0"/>
              <w:widowControl w:val="0"/>
              <w:shd w:val="clear" w:color="auto" w:fill="auto"/>
              <w:bidi w:val="0"/>
              <w:spacing w:before="0" w:after="0" w:line="494" w:lineRule="exact"/>
              <w:ind w:left="0" w:right="0" w:firstLine="0"/>
              <w:jc w:val="left"/>
              <w:rPr>
                <w:sz w:val="22"/>
                <w:szCs w:val="22"/>
              </w:rPr>
            </w:pPr>
            <w:r>
              <w:rPr>
                <w:color w:val="000000"/>
                <w:spacing w:val="0"/>
                <w:w w:val="100"/>
                <w:position w:val="0"/>
                <w:sz w:val="22"/>
                <w:szCs w:val="22"/>
              </w:rPr>
              <w:t>本单位承诺：</w:t>
            </w:r>
          </w:p>
          <w:p>
            <w:pPr>
              <w:pStyle w:val="6"/>
              <w:keepNext w:val="0"/>
              <w:keepLines w:val="0"/>
              <w:widowControl w:val="0"/>
              <w:shd w:val="clear" w:color="auto" w:fill="auto"/>
              <w:tabs>
                <w:tab w:val="left" w:pos="901"/>
              </w:tabs>
              <w:bidi w:val="0"/>
              <w:spacing w:before="0" w:after="0" w:line="494" w:lineRule="exact"/>
              <w:ind w:left="0" w:right="0" w:firstLine="560"/>
              <w:jc w:val="left"/>
              <w:rPr>
                <w:sz w:val="22"/>
                <w:szCs w:val="22"/>
              </w:rPr>
            </w:pPr>
            <w:r>
              <w:rPr>
                <w:rFonts w:ascii="Times New Roman" w:hAnsi="Times New Roman" w:eastAsia="Times New Roman" w:cs="Times New Roman"/>
                <w:color w:val="000000"/>
                <w:spacing w:val="0"/>
                <w:w w:val="100"/>
                <w:position w:val="0"/>
                <w:sz w:val="24"/>
                <w:szCs w:val="24"/>
              </w:rPr>
              <w:t>1</w:t>
            </w:r>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本单位没有被诊断肺炎确诊病例或疑似病例；</w:t>
            </w:r>
          </w:p>
          <w:p>
            <w:pPr>
              <w:pStyle w:val="6"/>
              <w:keepNext w:val="0"/>
              <w:keepLines w:val="0"/>
              <w:widowControl w:val="0"/>
              <w:shd w:val="clear" w:color="auto" w:fill="auto"/>
              <w:tabs>
                <w:tab w:val="left" w:pos="906"/>
              </w:tabs>
              <w:bidi w:val="0"/>
              <w:spacing w:before="0" w:after="0" w:line="494" w:lineRule="exact"/>
              <w:ind w:left="0" w:right="0" w:firstLine="560"/>
              <w:jc w:val="left"/>
              <w:rPr>
                <w:sz w:val="22"/>
                <w:szCs w:val="22"/>
              </w:rPr>
            </w:pPr>
            <w:r>
              <w:rPr>
                <w:rFonts w:ascii="Times New Roman" w:hAnsi="Times New Roman" w:eastAsia="Times New Roman" w:cs="Times New Roman"/>
                <w:color w:val="000000"/>
                <w:spacing w:val="0"/>
                <w:w w:val="100"/>
                <w:position w:val="0"/>
                <w:sz w:val="24"/>
                <w:szCs w:val="24"/>
              </w:rPr>
              <w:t>2</w:t>
            </w:r>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本次来校招聘人员需同时具备以下几点要求：</w:t>
            </w:r>
          </w:p>
          <w:p>
            <w:pPr>
              <w:pStyle w:val="6"/>
              <w:keepNext w:val="0"/>
              <w:keepLines w:val="0"/>
              <w:widowControl w:val="0"/>
              <w:numPr>
                <w:ilvl w:val="0"/>
                <w:numId w:val="1"/>
              </w:numPr>
              <w:shd w:val="clear" w:color="auto" w:fill="auto"/>
              <w:tabs>
                <w:tab w:val="left" w:pos="1150"/>
              </w:tabs>
              <w:bidi w:val="0"/>
              <w:spacing w:before="0" w:after="0" w:line="494" w:lineRule="exact"/>
              <w:ind w:left="0" w:right="0" w:firstLine="900"/>
              <w:jc w:val="left"/>
              <w:rPr>
                <w:sz w:val="22"/>
                <w:szCs w:val="22"/>
              </w:rPr>
            </w:pPr>
            <w:r>
              <w:rPr>
                <w:color w:val="000000"/>
                <w:spacing w:val="0"/>
                <w:w w:val="100"/>
                <w:position w:val="0"/>
                <w:sz w:val="22"/>
                <w:szCs w:val="22"/>
              </w:rPr>
              <w:t>过去</w:t>
            </w:r>
            <w:r>
              <w:rPr>
                <w:rFonts w:ascii="Times New Roman" w:hAnsi="Times New Roman" w:eastAsia="Times New Roman" w:cs="Times New Roman"/>
                <w:color w:val="000000"/>
                <w:spacing w:val="0"/>
                <w:w w:val="100"/>
                <w:position w:val="0"/>
                <w:sz w:val="24"/>
                <w:szCs w:val="24"/>
              </w:rPr>
              <w:t>14</w:t>
            </w:r>
            <w:r>
              <w:rPr>
                <w:color w:val="000000"/>
                <w:spacing w:val="0"/>
                <w:w w:val="100"/>
                <w:position w:val="0"/>
                <w:sz w:val="22"/>
                <w:szCs w:val="22"/>
              </w:rPr>
              <w:t>天没有去中高风险地区；</w:t>
            </w:r>
          </w:p>
          <w:p>
            <w:pPr>
              <w:pStyle w:val="6"/>
              <w:keepNext w:val="0"/>
              <w:keepLines w:val="0"/>
              <w:widowControl w:val="0"/>
              <w:numPr>
                <w:ilvl w:val="0"/>
                <w:numId w:val="1"/>
              </w:numPr>
              <w:shd w:val="clear" w:color="auto" w:fill="auto"/>
              <w:tabs>
                <w:tab w:val="left" w:pos="1150"/>
              </w:tabs>
              <w:bidi w:val="0"/>
              <w:spacing w:before="0" w:after="0" w:line="494" w:lineRule="exact"/>
              <w:ind w:left="0" w:right="0" w:firstLine="900"/>
              <w:jc w:val="left"/>
              <w:rPr>
                <w:sz w:val="22"/>
                <w:szCs w:val="22"/>
              </w:rPr>
            </w:pPr>
            <w:r>
              <w:rPr>
                <w:color w:val="000000"/>
                <w:spacing w:val="0"/>
                <w:w w:val="100"/>
                <w:position w:val="0"/>
                <w:sz w:val="22"/>
                <w:szCs w:val="22"/>
              </w:rPr>
              <w:t>过去</w:t>
            </w:r>
            <w:r>
              <w:rPr>
                <w:rFonts w:ascii="Times New Roman" w:hAnsi="Times New Roman" w:eastAsia="Times New Roman" w:cs="Times New Roman"/>
                <w:color w:val="000000"/>
                <w:spacing w:val="0"/>
                <w:w w:val="100"/>
                <w:position w:val="0"/>
                <w:sz w:val="24"/>
                <w:szCs w:val="24"/>
              </w:rPr>
              <w:t>14</w:t>
            </w:r>
            <w:r>
              <w:rPr>
                <w:color w:val="000000"/>
                <w:spacing w:val="0"/>
                <w:w w:val="100"/>
                <w:position w:val="0"/>
                <w:sz w:val="22"/>
                <w:szCs w:val="22"/>
              </w:rPr>
              <w:t>天没有与来自中高风险地区人员有密切接触；</w:t>
            </w:r>
          </w:p>
          <w:p>
            <w:pPr>
              <w:pStyle w:val="6"/>
              <w:keepNext w:val="0"/>
              <w:keepLines w:val="0"/>
              <w:widowControl w:val="0"/>
              <w:numPr>
                <w:ilvl w:val="0"/>
                <w:numId w:val="1"/>
              </w:numPr>
              <w:shd w:val="clear" w:color="auto" w:fill="auto"/>
              <w:tabs>
                <w:tab w:val="left" w:pos="1183"/>
              </w:tabs>
              <w:bidi w:val="0"/>
              <w:spacing w:before="0" w:after="0" w:line="494" w:lineRule="exact"/>
              <w:ind w:left="0" w:right="0" w:firstLine="900"/>
              <w:jc w:val="left"/>
              <w:rPr>
                <w:sz w:val="22"/>
                <w:szCs w:val="22"/>
              </w:rPr>
            </w:pPr>
            <w:r>
              <w:rPr>
                <w:color w:val="000000"/>
                <w:spacing w:val="0"/>
                <w:w w:val="100"/>
                <w:position w:val="0"/>
                <w:sz w:val="22"/>
                <w:szCs w:val="22"/>
              </w:rPr>
              <w:t>目前没有发热、咳嗽、腹泻、乏力、胸闷等症状；</w:t>
            </w:r>
          </w:p>
          <w:p>
            <w:pPr>
              <w:pStyle w:val="6"/>
              <w:keepNext w:val="0"/>
              <w:keepLines w:val="0"/>
              <w:widowControl w:val="0"/>
              <w:numPr>
                <w:ilvl w:val="0"/>
                <w:numId w:val="1"/>
              </w:numPr>
              <w:shd w:val="clear" w:color="auto" w:fill="auto"/>
              <w:tabs>
                <w:tab w:val="left" w:pos="1154"/>
              </w:tabs>
              <w:bidi w:val="0"/>
              <w:spacing w:before="0" w:after="0" w:line="494" w:lineRule="exact"/>
              <w:ind w:left="0" w:right="0" w:firstLine="900"/>
              <w:jc w:val="left"/>
              <w:rPr>
                <w:sz w:val="22"/>
                <w:szCs w:val="22"/>
              </w:rPr>
            </w:pPr>
            <w:r>
              <w:rPr>
                <w:color w:val="000000"/>
                <w:spacing w:val="0"/>
                <w:w w:val="100"/>
                <w:position w:val="0"/>
                <w:sz w:val="22"/>
                <w:szCs w:val="22"/>
              </w:rPr>
              <w:t>没有被集中隔离观察或留观后已解除医学观察；</w:t>
            </w:r>
          </w:p>
          <w:p>
            <w:pPr>
              <w:pStyle w:val="6"/>
              <w:keepNext w:val="0"/>
              <w:keepLines w:val="0"/>
              <w:widowControl w:val="0"/>
              <w:shd w:val="clear" w:color="auto" w:fill="auto"/>
              <w:bidi w:val="0"/>
              <w:spacing w:before="0" w:after="60" w:line="494" w:lineRule="exact"/>
              <w:ind w:left="0" w:right="0" w:firstLine="560"/>
              <w:jc w:val="left"/>
              <w:rPr>
                <w:sz w:val="22"/>
                <w:szCs w:val="22"/>
              </w:rPr>
            </w:pPr>
            <w:r>
              <w:rPr>
                <w:color w:val="000000"/>
                <w:spacing w:val="0"/>
                <w:w w:val="100"/>
                <w:position w:val="0"/>
                <w:sz w:val="22"/>
                <w:szCs w:val="22"/>
              </w:rPr>
              <w:t>本单位对以上提供的健康相关信息的真实性负责，如因信息不实引起疫情传播和扩散，愿承担由此带来的全部法律责任。</w:t>
            </w:r>
          </w:p>
          <w:p>
            <w:pPr>
              <w:pStyle w:val="6"/>
              <w:keepNext w:val="0"/>
              <w:keepLines w:val="0"/>
              <w:widowControl w:val="0"/>
              <w:shd w:val="clear" w:color="auto" w:fill="auto"/>
              <w:bidi w:val="0"/>
              <w:spacing w:before="0" w:after="60" w:line="494" w:lineRule="exact"/>
              <w:ind w:left="4480" w:right="0" w:firstLine="0"/>
              <w:jc w:val="left"/>
              <w:rPr>
                <w:sz w:val="22"/>
                <w:szCs w:val="22"/>
              </w:rPr>
            </w:pPr>
            <w:r>
              <w:rPr>
                <w:color w:val="000000"/>
                <w:spacing w:val="0"/>
                <w:w w:val="100"/>
                <w:position w:val="0"/>
                <w:sz w:val="22"/>
                <w:szCs w:val="22"/>
              </w:rPr>
              <w:t>单位名称（盖章）：</w:t>
            </w:r>
          </w:p>
          <w:p>
            <w:pPr>
              <w:pStyle w:val="6"/>
              <w:keepNext w:val="0"/>
              <w:keepLines w:val="0"/>
              <w:widowControl w:val="0"/>
              <w:shd w:val="clear" w:color="auto" w:fill="auto"/>
              <w:tabs>
                <w:tab w:val="left" w:pos="1704"/>
              </w:tabs>
              <w:wordWrap w:val="0"/>
              <w:bidi w:val="0"/>
              <w:spacing w:before="0" w:after="0" w:line="494" w:lineRule="exact"/>
              <w:ind w:left="0" w:right="0" w:firstLine="0"/>
              <w:jc w:val="right"/>
              <w:rPr>
                <w:rFonts w:hint="default" w:eastAsia="宋体"/>
                <w:sz w:val="22"/>
                <w:szCs w:val="22"/>
                <w:lang w:val="en-US" w:eastAsia="zh-CN"/>
              </w:rPr>
            </w:pPr>
            <w:r>
              <w:rPr>
                <w:color w:val="000000"/>
                <w:spacing w:val="0"/>
                <w:w w:val="100"/>
                <w:position w:val="0"/>
                <w:sz w:val="22"/>
                <w:szCs w:val="22"/>
              </w:rPr>
              <w:t>年</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日</w:t>
            </w:r>
            <w:r>
              <w:rPr>
                <w:rFonts w:hint="eastAsia"/>
                <w:color w:val="000000"/>
                <w:spacing w:val="0"/>
                <w:w w:val="100"/>
                <w:position w:val="0"/>
                <w:sz w:val="22"/>
                <w:szCs w:val="22"/>
                <w:lang w:val="en-US" w:eastAsia="zh-CN"/>
              </w:rPr>
              <w:t xml:space="preserve">     </w:t>
            </w:r>
          </w:p>
        </w:tc>
      </w:tr>
    </w:tbl>
    <w:p>
      <w:pPr>
        <w:pStyle w:val="7"/>
        <w:keepNext w:val="0"/>
        <w:keepLines w:val="0"/>
        <w:widowControl w:val="0"/>
        <w:shd w:val="clear" w:color="auto" w:fill="auto"/>
        <w:bidi w:val="0"/>
        <w:spacing w:before="0" w:after="0"/>
        <w:ind w:left="0" w:right="0" w:firstLine="0"/>
        <w:jc w:val="left"/>
        <w:rPr>
          <w:rFonts w:hint="eastAsia"/>
          <w:color w:val="000000"/>
          <w:spacing w:val="0"/>
          <w:w w:val="100"/>
          <w:position w:val="0"/>
          <w:lang w:val="en-US" w:eastAsia="zh-CN"/>
        </w:rPr>
      </w:pPr>
      <w:r>
        <w:rPr>
          <w:color w:val="000000"/>
          <w:spacing w:val="0"/>
          <w:w w:val="100"/>
          <w:position w:val="0"/>
        </w:rPr>
        <w:t>注：请参会单位务必在</w:t>
      </w:r>
      <w:r>
        <w:rPr>
          <w:rFonts w:ascii="Times New Roman" w:hAnsi="Times New Roman" w:eastAsia="Times New Roman" w:cs="Times New Roman"/>
          <w:color w:val="000000"/>
          <w:spacing w:val="0"/>
          <w:w w:val="100"/>
          <w:position w:val="0"/>
        </w:rPr>
        <w:t>10</w:t>
      </w:r>
      <w:r>
        <w:rPr>
          <w:color w:val="000000"/>
          <w:spacing w:val="0"/>
          <w:w w:val="100"/>
          <w:position w:val="0"/>
        </w:rPr>
        <w:t>月</w:t>
      </w:r>
      <w:r>
        <w:rPr>
          <w:rFonts w:ascii="Times New Roman" w:hAnsi="Times New Roman" w:eastAsia="Times New Roman" w:cs="Times New Roman"/>
          <w:color w:val="000000"/>
          <w:spacing w:val="0"/>
          <w:w w:val="100"/>
          <w:position w:val="0"/>
        </w:rPr>
        <w:t>21</w:t>
      </w:r>
      <w:r>
        <w:rPr>
          <w:color w:val="000000"/>
          <w:spacing w:val="0"/>
          <w:w w:val="100"/>
          <w:position w:val="0"/>
        </w:rPr>
        <w:t>日和</w:t>
      </w:r>
      <w:r>
        <w:rPr>
          <w:rFonts w:ascii="Times New Roman" w:hAnsi="Times New Roman" w:eastAsia="Times New Roman" w:cs="Times New Roman"/>
          <w:color w:val="000000"/>
          <w:spacing w:val="0"/>
          <w:w w:val="100"/>
          <w:position w:val="0"/>
        </w:rPr>
        <w:t>22</w:t>
      </w:r>
      <w:r>
        <w:rPr>
          <w:color w:val="000000"/>
          <w:spacing w:val="0"/>
          <w:w w:val="100"/>
          <w:position w:val="0"/>
        </w:rPr>
        <w:t>日在平台内上传《安徽省</w:t>
      </w:r>
      <w:r>
        <w:rPr>
          <w:rFonts w:ascii="Times New Roman" w:hAnsi="Times New Roman" w:eastAsia="Times New Roman" w:cs="Times New Roman"/>
          <w:color w:val="000000"/>
          <w:spacing w:val="0"/>
          <w:w w:val="100"/>
          <w:position w:val="0"/>
        </w:rPr>
        <w:t>2022</w:t>
      </w:r>
      <w:r>
        <w:rPr>
          <w:color w:val="000000"/>
          <w:spacing w:val="0"/>
          <w:w w:val="100"/>
          <w:position w:val="0"/>
        </w:rPr>
        <w:t>届高校毕业生国有企业专场招聘会合肥工业大学来校招聘人员健康承诺书》，原件现场携带备查，凭健康"绿码”</w:t>
      </w:r>
      <w:r>
        <w:rPr>
          <w:rFonts w:hint="eastAsia"/>
          <w:color w:val="000000"/>
          <w:spacing w:val="0"/>
          <w:w w:val="100"/>
          <w:position w:val="0"/>
          <w:lang w:eastAsia="zh-CN"/>
        </w:rPr>
        <w:t>、</w:t>
      </w:r>
      <w:r>
        <w:rPr>
          <w:color w:val="000000"/>
          <w:spacing w:val="0"/>
          <w:w w:val="100"/>
          <w:position w:val="0"/>
        </w:rPr>
        <w:t>测量体温</w:t>
      </w:r>
      <w:bookmarkStart w:id="3" w:name="_GoBack"/>
      <w:bookmarkEnd w:id="3"/>
      <w:r>
        <w:rPr>
          <w:color w:val="000000"/>
          <w:spacing w:val="0"/>
          <w:w w:val="100"/>
          <w:position w:val="0"/>
        </w:rPr>
        <w:t>后方可进场。上传路径</w:t>
      </w:r>
      <w:r>
        <w:rPr>
          <w:rFonts w:hint="eastAsia"/>
          <w:color w:val="000000"/>
          <w:spacing w:val="0"/>
          <w:w w:val="100"/>
          <w:position w:val="0"/>
          <w:lang w:eastAsia="zh-CN"/>
        </w:rPr>
        <w:t>：</w:t>
      </w:r>
      <w:r>
        <w:rPr>
          <w:color w:val="000000"/>
          <w:spacing w:val="0"/>
          <w:w w:val="100"/>
          <w:position w:val="0"/>
        </w:rPr>
        <w:t>【校园就业市场】【校园双选会】安徽省</w:t>
      </w:r>
      <w:r>
        <w:rPr>
          <w:rFonts w:ascii="Times New Roman" w:hAnsi="Times New Roman" w:eastAsia="Times New Roman" w:cs="Times New Roman"/>
          <w:color w:val="000000"/>
          <w:spacing w:val="0"/>
          <w:w w:val="100"/>
          <w:position w:val="0"/>
        </w:rPr>
        <w:t>2022</w:t>
      </w:r>
      <w:r>
        <w:rPr>
          <w:color w:val="000000"/>
          <w:spacing w:val="0"/>
          <w:w w:val="100"/>
          <w:position w:val="0"/>
        </w:rPr>
        <w:t>届高校毕业生国有企业专场招聘</w:t>
      </w:r>
      <w:r>
        <w:rPr>
          <w:rFonts w:hint="eastAsia"/>
          <w:color w:val="000000"/>
          <w:spacing w:val="0"/>
          <w:w w:val="100"/>
          <w:position w:val="0"/>
          <w:lang w:val="en-US" w:eastAsia="zh-CN"/>
        </w:rPr>
        <w:t>会。</w:t>
      </w:r>
    </w:p>
    <w:p>
      <w:pPr>
        <w:pStyle w:val="7"/>
        <w:keepNext w:val="0"/>
        <w:keepLines w:val="0"/>
        <w:widowControl w:val="0"/>
        <w:shd w:val="clear" w:color="auto" w:fill="auto"/>
        <w:bidi w:val="0"/>
        <w:spacing w:before="0" w:after="0"/>
        <w:ind w:left="0" w:right="0" w:firstLine="0"/>
        <w:jc w:val="left"/>
        <w:rPr>
          <w:rFonts w:hint="eastAsia"/>
          <w:color w:val="000000"/>
          <w:spacing w:val="0"/>
          <w:w w:val="100"/>
          <w:position w:val="0"/>
          <w:lang w:val="en-US" w:eastAsia="zh-CN"/>
        </w:rPr>
        <w:sectPr>
          <w:footnotePr>
            <w:numFmt w:val="decimal"/>
          </w:footnotePr>
          <w:pgSz w:w="11900" w:h="16840"/>
          <w:pgMar w:top="2137" w:right="1358" w:bottom="1769" w:left="1437" w:header="0" w:footer="3" w:gutter="0"/>
          <w:cols w:space="720" w:num="1"/>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singleLevel"/>
    <w:tmpl w:val="03D62EC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05199"/>
    <w:rsid w:val="3A905199"/>
    <w:rsid w:val="429C6E72"/>
    <w:rsid w:val="54306DA3"/>
    <w:rsid w:val="65507480"/>
    <w:rsid w:val="7CE0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5"/>
    <w:basedOn w:val="1"/>
    <w:qFormat/>
    <w:uiPriority w:val="0"/>
    <w:pPr>
      <w:widowControl w:val="0"/>
      <w:shd w:val="clear" w:color="auto" w:fill="auto"/>
      <w:spacing w:after="420"/>
    </w:pPr>
    <w:rPr>
      <w:sz w:val="30"/>
      <w:szCs w:val="30"/>
      <w:u w:val="none"/>
      <w:shd w:val="clear" w:color="auto" w:fill="auto"/>
      <w:lang w:val="zh-TW" w:eastAsia="zh-TW" w:bidi="zh-TW"/>
    </w:rPr>
  </w:style>
  <w:style w:type="paragraph" w:customStyle="1" w:styleId="5">
    <w:name w:val="Heading #3|1"/>
    <w:basedOn w:val="1"/>
    <w:qFormat/>
    <w:uiPriority w:val="0"/>
    <w:pPr>
      <w:widowControl w:val="0"/>
      <w:shd w:val="clear" w:color="auto" w:fill="auto"/>
      <w:spacing w:after="420" w:line="552" w:lineRule="exact"/>
      <w:jc w:val="center"/>
      <w:outlineLvl w:val="2"/>
    </w:pPr>
    <w:rPr>
      <w:rFonts w:ascii="宋体" w:hAnsi="宋体" w:eastAsia="宋体" w:cs="宋体"/>
      <w:sz w:val="34"/>
      <w:szCs w:val="34"/>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394"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Table caption|1"/>
    <w:basedOn w:val="1"/>
    <w:uiPriority w:val="0"/>
    <w:pPr>
      <w:widowControl w:val="0"/>
      <w:shd w:val="clear" w:color="auto" w:fill="auto"/>
      <w:spacing w:line="395" w:lineRule="exact"/>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2021-10-10T03:15:00Z</dcterms:created>
  <dc:creator>魇黎寒曙</dc:creator>
  <cp:lastModifiedBy>魇黎寒曙</cp:lastModifiedBy>
  <dcterms:modified xsi:type="dcterms:W3CDTF">2021-10-10T03:33:07Z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6881338AC6AD4A6CAAC89712CE21F9C1</vt:lpwstr>
  </property>
</Properties>
</file>