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  <w:bookmarkStart w:id="0" w:name="_GoBack"/>
      <w:bookmarkEnd w:id="0"/>
    </w:p>
    <w:p>
      <w:pPr>
        <w:spacing w:line="700" w:lineRule="exact"/>
        <w:rPr>
          <w:rFonts w:ascii="方正小标宋简体" w:hAnsi="GungsuhChe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GungsuhChe" w:eastAsia="方正小标宋简体"/>
          <w:sz w:val="44"/>
          <w:szCs w:val="44"/>
        </w:rPr>
      </w:pPr>
      <w:r>
        <w:rPr>
          <w:rFonts w:hint="eastAsia" w:ascii="方正小标宋简体" w:hAnsi="GungsuhChe" w:eastAsia="方正小标宋简体"/>
          <w:sz w:val="44"/>
          <w:szCs w:val="44"/>
        </w:rPr>
        <w:t>芜湖经济技术开发区建设投资公司</w:t>
      </w:r>
    </w:p>
    <w:p>
      <w:pPr>
        <w:spacing w:line="700" w:lineRule="exact"/>
        <w:jc w:val="center"/>
        <w:rPr>
          <w:rFonts w:ascii="方正小标宋简体" w:hAnsi="GungsuhChe" w:eastAsia="方正小标宋简体"/>
          <w:sz w:val="44"/>
          <w:szCs w:val="44"/>
        </w:rPr>
      </w:pPr>
      <w:r>
        <w:rPr>
          <w:rFonts w:hint="eastAsia" w:ascii="方正小标宋简体" w:hAnsi="GungsuhChe" w:eastAsia="方正小标宋简体"/>
          <w:sz w:val="44"/>
          <w:szCs w:val="44"/>
        </w:rPr>
        <w:t>公开招聘工作人员岗位表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11"/>
        <w:tblW w:w="9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49"/>
        <w:gridCol w:w="1418"/>
        <w:gridCol w:w="467"/>
        <w:gridCol w:w="709"/>
        <w:gridCol w:w="1943"/>
        <w:gridCol w:w="992"/>
        <w:gridCol w:w="992"/>
        <w:gridCol w:w="851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5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号</w:t>
            </w:r>
          </w:p>
        </w:tc>
        <w:tc>
          <w:tcPr>
            <w:tcW w:w="94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类别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名称</w:t>
            </w:r>
          </w:p>
        </w:tc>
        <w:tc>
          <w:tcPr>
            <w:tcW w:w="46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性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别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计划</w:t>
            </w:r>
          </w:p>
        </w:tc>
        <w:tc>
          <w:tcPr>
            <w:tcW w:w="598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招聘岗位条件和要求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467" w:type="dxa"/>
            <w:vMerge w:val="continue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学位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年龄</w:t>
            </w:r>
          </w:p>
        </w:tc>
        <w:tc>
          <w:tcPr>
            <w:tcW w:w="12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45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94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经济类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投融资部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工作人员（岗位A）</w:t>
            </w:r>
          </w:p>
        </w:tc>
        <w:tc>
          <w:tcPr>
            <w:tcW w:w="4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943" w:type="dxa"/>
            <w:vMerge w:val="restart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经济学专业、金融学专业、投资学专业、财务管理专业、会计学专业、会计专业、审计学专业、资产评估专业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本科及以上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学士及以上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35周岁以下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三年及以上投融资管理等相应岗位相关工作经验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投融资部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工作人员（岗位B）</w:t>
            </w:r>
          </w:p>
        </w:tc>
        <w:tc>
          <w:tcPr>
            <w:tcW w:w="4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943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5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94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规划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建设类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工程管理部工作人员（岗位A）</w:t>
            </w:r>
          </w:p>
        </w:tc>
        <w:tc>
          <w:tcPr>
            <w:tcW w:w="4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943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土木工程专业、测绘工程专业、</w:t>
            </w:r>
            <w:r>
              <w:rPr>
                <w:rFonts w:ascii="宋体" w:hAnsi="宋体"/>
                <w:kern w:val="0"/>
                <w:sz w:val="24"/>
                <w:szCs w:val="24"/>
              </w:rPr>
              <w:t>建筑环境与能源应用工程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专业、</w:t>
            </w:r>
            <w:r>
              <w:rPr>
                <w:rFonts w:ascii="宋体" w:hAnsi="宋体"/>
                <w:kern w:val="0"/>
                <w:sz w:val="24"/>
                <w:szCs w:val="24"/>
              </w:rPr>
              <w:t>给排水科学与工程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专业、建筑学专业、</w:t>
            </w:r>
            <w:r>
              <w:rPr>
                <w:rFonts w:ascii="宋体" w:hAnsi="宋体"/>
                <w:kern w:val="0"/>
                <w:sz w:val="24"/>
                <w:szCs w:val="24"/>
              </w:rPr>
              <w:t>城乡规划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专业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本科及以上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学士及以上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35周岁以下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三年及以上房建专业工程管理岗位相关工作经验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工程管理部工作人员（岗位B）</w:t>
            </w:r>
          </w:p>
        </w:tc>
        <w:tc>
          <w:tcPr>
            <w:tcW w:w="4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943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F5F8DA"/>
    <w:multiLevelType w:val="multilevel"/>
    <w:tmpl w:val="83F5F8DA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 w:ascii="宋体" w:hAnsi="宋体" w:eastAsia="宋体" w:cs="宋体"/>
        <w:sz w:val="32"/>
        <w:szCs w:val="32"/>
      </w:rPr>
    </w:lvl>
    <w:lvl w:ilvl="1" w:tentative="0">
      <w:start w:val="1"/>
      <w:numFmt w:val="decimal"/>
      <w:lvlText w:val="%1.%2."/>
      <w:lvlJc w:val="left"/>
      <w:pPr>
        <w:ind w:left="1474" w:leftChars="0" w:hanging="1474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 w:eastAsia="仿宋_GB2312"/>
        <w:i w:val="0"/>
        <w:sz w:val="24"/>
        <w:szCs w:val="40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A7E7C950"/>
    <w:multiLevelType w:val="multilevel"/>
    <w:tmpl w:val="A7E7C950"/>
    <w:lvl w:ilvl="0" w:tentative="0">
      <w:start w:val="1"/>
      <w:numFmt w:val="decimal"/>
      <w:pStyle w:val="14"/>
      <w:lvlText w:val="%1."/>
      <w:lvlJc w:val="left"/>
      <w:pPr>
        <w:ind w:left="432" w:hanging="432"/>
      </w:pPr>
      <w:rPr>
        <w:rFonts w:hint="default" w:ascii="宋体" w:hAnsi="宋体" w:eastAsia="宋体" w:cs="宋体"/>
        <w:sz w:val="32"/>
        <w:szCs w:val="32"/>
      </w:rPr>
    </w:lvl>
    <w:lvl w:ilvl="1" w:tentative="0">
      <w:start w:val="1"/>
      <w:numFmt w:val="decimal"/>
      <w:pStyle w:val="15"/>
      <w:lvlText w:val="%1.%2."/>
      <w:lvlJc w:val="left"/>
      <w:pPr>
        <w:ind w:left="1474" w:leftChars="0" w:hanging="1474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6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18"/>
      <w:lvlText w:val="%1.%2.%3.%4."/>
      <w:lvlJc w:val="left"/>
      <w:pPr>
        <w:ind w:left="864" w:hanging="864"/>
      </w:pPr>
      <w:rPr>
        <w:rFonts w:hint="default" w:eastAsia="仿宋_GB2312"/>
        <w:i w:val="0"/>
        <w:sz w:val="24"/>
        <w:szCs w:val="40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B13C5106"/>
    <w:multiLevelType w:val="multilevel"/>
    <w:tmpl w:val="B13C5106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 w:ascii="宋体" w:hAnsi="宋体" w:eastAsia="宋体" w:cs="宋体"/>
        <w:sz w:val="32"/>
        <w:szCs w:val="32"/>
      </w:rPr>
    </w:lvl>
    <w:lvl w:ilvl="1" w:tentative="0">
      <w:start w:val="1"/>
      <w:numFmt w:val="decimal"/>
      <w:lvlText w:val="%1.%2."/>
      <w:lvlJc w:val="left"/>
      <w:pPr>
        <w:ind w:left="1474" w:leftChars="0" w:hanging="1474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 w:ascii="宋体" w:hAnsi="宋体" w:eastAsia="宋体" w:cs="宋体"/>
        <w:i w:val="0"/>
        <w:sz w:val="20"/>
        <w:szCs w:val="28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3">
    <w:nsid w:val="28906FED"/>
    <w:multiLevelType w:val="multilevel"/>
    <w:tmpl w:val="28906FED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 w:ascii="宋体" w:hAnsi="宋体" w:eastAsia="宋体" w:cs="宋体"/>
        <w:sz w:val="32"/>
        <w:szCs w:val="32"/>
      </w:rPr>
    </w:lvl>
    <w:lvl w:ilvl="1" w:tentative="0">
      <w:start w:val="1"/>
      <w:numFmt w:val="decimal"/>
      <w:pStyle w:val="3"/>
      <w:lvlText w:val="%1.%2."/>
      <w:lvlJc w:val="left"/>
      <w:pPr>
        <w:ind w:left="1474" w:leftChars="0" w:hanging="1474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21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20"/>
      <w:lvlText w:val="%1.%2.%3.%4."/>
      <w:lvlJc w:val="left"/>
      <w:pPr>
        <w:ind w:left="864" w:hanging="864"/>
      </w:pPr>
      <w:rPr>
        <w:rFonts w:hint="default" w:eastAsia="仿宋_GB2312"/>
        <w:i w:val="0"/>
        <w:sz w:val="24"/>
        <w:szCs w:val="40"/>
      </w:rPr>
    </w:lvl>
    <w:lvl w:ilvl="4" w:tentative="0">
      <w:start w:val="1"/>
      <w:numFmt w:val="decimal"/>
      <w:pStyle w:val="19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MzUwOGQwMTgyMGIyNmFhMDBkMjA3MTg4NDJjZjcifQ=="/>
  </w:docVars>
  <w:rsids>
    <w:rsidRoot w:val="00000000"/>
    <w:rsid w:val="02C80459"/>
    <w:rsid w:val="05DC2927"/>
    <w:rsid w:val="060A0D89"/>
    <w:rsid w:val="0DF01E34"/>
    <w:rsid w:val="13E67280"/>
    <w:rsid w:val="22194AE1"/>
    <w:rsid w:val="23B32350"/>
    <w:rsid w:val="2C7F51A8"/>
    <w:rsid w:val="2D35534D"/>
    <w:rsid w:val="34F86C33"/>
    <w:rsid w:val="496E4757"/>
    <w:rsid w:val="4BA12760"/>
    <w:rsid w:val="4ED879E0"/>
    <w:rsid w:val="5F635895"/>
    <w:rsid w:val="61626D69"/>
    <w:rsid w:val="671E52CE"/>
    <w:rsid w:val="67901D71"/>
    <w:rsid w:val="6EEC2B30"/>
    <w:rsid w:val="74AB46FD"/>
    <w:rsid w:val="77CC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1474" w:hanging="1474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3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4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  <w:rPr>
      <w:rFonts w:hint="eastAsia" w:ascii="仿宋" w:hAnsi="仿宋" w:eastAsia="仿宋" w:cs="仿宋"/>
      <w:b/>
      <w:bCs/>
      <w:sz w:val="24"/>
      <w:szCs w:val="28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新建缩进正文"/>
    <w:basedOn w:val="1"/>
    <w:uiPriority w:val="0"/>
    <w:pPr>
      <w:ind w:firstLine="480"/>
    </w:pPr>
    <w:rPr>
      <w:rFonts w:hint="eastAsia" w:ascii="仿宋" w:hAnsi="仿宋" w:eastAsia="仿宋" w:cs="仿宋"/>
      <w:color w:val="auto"/>
      <w:sz w:val="24"/>
      <w:szCs w:val="24"/>
    </w:rPr>
  </w:style>
  <w:style w:type="paragraph" w:customStyle="1" w:styleId="14">
    <w:name w:val="新建1级标题"/>
    <w:basedOn w:val="1"/>
    <w:qFormat/>
    <w:uiPriority w:val="0"/>
    <w:pPr>
      <w:keepNext/>
      <w:keepLines/>
      <w:numPr>
        <w:ilvl w:val="0"/>
        <w:numId w:val="4"/>
      </w:numPr>
      <w:spacing w:before="100" w:beforeLines="100" w:after="100" w:afterLines="100"/>
      <w:ind w:left="432" w:hanging="432" w:firstLineChars="0"/>
      <w:jc w:val="center"/>
      <w:outlineLvl w:val="0"/>
    </w:pPr>
    <w:rPr>
      <w:rFonts w:hint="eastAsia" w:ascii="黑体" w:hAnsi="黑体" w:eastAsia="黑体" w:cs="黑体"/>
      <w:kern w:val="44"/>
      <w:sz w:val="44"/>
      <w:szCs w:val="44"/>
    </w:rPr>
  </w:style>
  <w:style w:type="paragraph" w:customStyle="1" w:styleId="15">
    <w:name w:val="新建2级标题"/>
    <w:basedOn w:val="1"/>
    <w:next w:val="1"/>
    <w:qFormat/>
    <w:uiPriority w:val="0"/>
    <w:pPr>
      <w:keepNext/>
      <w:keepLines/>
      <w:numPr>
        <w:ilvl w:val="1"/>
        <w:numId w:val="4"/>
      </w:numPr>
      <w:spacing w:after="100" w:afterLines="100"/>
      <w:ind w:left="1474" w:hanging="1474" w:firstLineChars="0"/>
      <w:outlineLvl w:val="0"/>
    </w:pPr>
    <w:rPr>
      <w:rFonts w:hint="eastAsia" w:ascii="仿宋" w:hAnsi="仿宋" w:eastAsia="仿宋" w:cs="仿宋"/>
      <w:b/>
      <w:bCs/>
      <w:kern w:val="44"/>
      <w:sz w:val="32"/>
      <w:szCs w:val="32"/>
    </w:rPr>
  </w:style>
  <w:style w:type="paragraph" w:customStyle="1" w:styleId="16">
    <w:name w:val="新建3级标题"/>
    <w:basedOn w:val="1"/>
    <w:next w:val="1"/>
    <w:qFormat/>
    <w:uiPriority w:val="0"/>
    <w:pPr>
      <w:keepNext/>
      <w:keepLines/>
      <w:numPr>
        <w:ilvl w:val="2"/>
        <w:numId w:val="4"/>
      </w:numPr>
      <w:tabs>
        <w:tab w:val="left" w:pos="420"/>
      </w:tabs>
      <w:ind w:left="720" w:hanging="720" w:firstLineChars="0"/>
      <w:outlineLvl w:val="2"/>
    </w:pPr>
    <w:rPr>
      <w:rFonts w:hint="eastAsia" w:ascii="仿宋" w:hAnsi="仿宋" w:eastAsia="仿宋" w:cs="仿宋"/>
      <w:b/>
      <w:bCs/>
      <w:sz w:val="28"/>
      <w:szCs w:val="28"/>
    </w:rPr>
  </w:style>
  <w:style w:type="paragraph" w:customStyle="1" w:styleId="17">
    <w:name w:val="新建0级标题"/>
    <w:basedOn w:val="1"/>
    <w:qFormat/>
    <w:uiPriority w:val="0"/>
    <w:pPr>
      <w:keepNext/>
      <w:keepLines/>
      <w:pageBreakBefore/>
      <w:spacing w:before="100" w:beforeLines="100" w:after="100" w:afterLines="100"/>
      <w:ind w:firstLine="0" w:firstLineChars="0"/>
      <w:jc w:val="center"/>
      <w:outlineLvl w:val="0"/>
    </w:pPr>
    <w:rPr>
      <w:rFonts w:hint="eastAsia" w:ascii="黑体" w:hAnsi="黑体" w:eastAsia="黑体" w:cs="黑体"/>
      <w:kern w:val="44"/>
      <w:sz w:val="44"/>
      <w:szCs w:val="44"/>
    </w:rPr>
  </w:style>
  <w:style w:type="paragraph" w:customStyle="1" w:styleId="18">
    <w:name w:val="新建4级标题"/>
    <w:basedOn w:val="1"/>
    <w:next w:val="1"/>
    <w:qFormat/>
    <w:uiPriority w:val="0"/>
    <w:pPr>
      <w:keepNext/>
      <w:keepLines/>
      <w:numPr>
        <w:ilvl w:val="3"/>
        <w:numId w:val="4"/>
      </w:numPr>
      <w:tabs>
        <w:tab w:val="left" w:pos="1419"/>
      </w:tabs>
      <w:adjustRightInd w:val="0"/>
      <w:snapToGrid w:val="0"/>
      <w:ind w:firstLine="499" w:firstLineChars="0"/>
      <w:jc w:val="left"/>
      <w:outlineLvl w:val="4"/>
    </w:pPr>
    <w:rPr>
      <w:rFonts w:hint="eastAsia" w:ascii="仿宋" w:hAnsi="仿宋" w:eastAsia="仿宋" w:cs="仿宋"/>
      <w:b/>
      <w:bCs/>
      <w:sz w:val="24"/>
      <w:szCs w:val="28"/>
    </w:rPr>
  </w:style>
  <w:style w:type="paragraph" w:customStyle="1" w:styleId="19">
    <w:name w:val="_AA05新建5级样式"/>
    <w:basedOn w:val="1"/>
    <w:uiPriority w:val="0"/>
    <w:pPr>
      <w:keepNext/>
      <w:keepLines/>
      <w:numPr>
        <w:ilvl w:val="4"/>
        <w:numId w:val="1"/>
      </w:numPr>
      <w:tabs>
        <w:tab w:val="left" w:pos="1419"/>
      </w:tabs>
      <w:adjustRightInd w:val="0"/>
      <w:snapToGrid w:val="0"/>
      <w:spacing w:before="50" w:beforeLines="50"/>
      <w:ind w:left="1008" w:hanging="1008" w:firstLineChars="0"/>
      <w:jc w:val="left"/>
      <w:outlineLvl w:val="5"/>
    </w:pPr>
    <w:rPr>
      <w:rFonts w:hint="eastAsia" w:ascii="仿宋" w:hAnsi="仿宋" w:eastAsia="仿宋" w:cs="仿宋"/>
      <w:b/>
      <w:bCs/>
      <w:sz w:val="24"/>
      <w:szCs w:val="28"/>
    </w:rPr>
  </w:style>
  <w:style w:type="paragraph" w:customStyle="1" w:styleId="20">
    <w:name w:val="_AA04新建4级标题"/>
    <w:basedOn w:val="1"/>
    <w:next w:val="1"/>
    <w:uiPriority w:val="0"/>
    <w:pPr>
      <w:keepNext/>
      <w:keepLines/>
      <w:numPr>
        <w:ilvl w:val="3"/>
        <w:numId w:val="1"/>
      </w:numPr>
      <w:tabs>
        <w:tab w:val="left" w:pos="1419"/>
      </w:tabs>
      <w:adjustRightInd w:val="0"/>
      <w:snapToGrid w:val="0"/>
      <w:spacing w:before="50" w:beforeLines="50"/>
      <w:ind w:left="0" w:firstLine="0" w:firstLineChars="0"/>
      <w:jc w:val="left"/>
      <w:outlineLvl w:val="4"/>
    </w:pPr>
    <w:rPr>
      <w:rFonts w:hint="eastAsia" w:ascii="仿宋" w:hAnsi="仿宋" w:eastAsia="仿宋" w:cs="仿宋"/>
      <w:b/>
      <w:bCs/>
      <w:sz w:val="24"/>
      <w:szCs w:val="28"/>
    </w:rPr>
  </w:style>
  <w:style w:type="paragraph" w:customStyle="1" w:styleId="21">
    <w:name w:val="_AA03新建3级标题"/>
    <w:basedOn w:val="1"/>
    <w:uiPriority w:val="0"/>
    <w:pPr>
      <w:numPr>
        <w:ilvl w:val="2"/>
        <w:numId w:val="1"/>
      </w:numPr>
      <w:ind w:left="720" w:hanging="720"/>
    </w:pPr>
    <w:rPr>
      <w:rFonts w:hint="eastAsia" w:ascii="仿宋" w:hAnsi="仿宋" w:eastAsia="仿宋" w:cs="仿宋"/>
      <w:b/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310</Characters>
  <Lines>0</Lines>
  <Paragraphs>0</Paragraphs>
  <TotalTime>0</TotalTime>
  <ScaleCrop>false</ScaleCrop>
  <LinksUpToDate>false</LinksUpToDate>
  <CharactersWithSpaces>310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2022-01-17T00:40:00Z</dcterms:created>
  <dc:creator>Lenovo</dc:creator>
  <cp:lastModifiedBy>WPS_125317896</cp:lastModifiedBy>
  <dcterms:modified xsi:type="dcterms:W3CDTF">2022-08-23T01:15:44Z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B28CB696EF114C1FB01974D9CCBDF161</vt:lpwstr>
  </property>
</Properties>
</file>